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Dailard School Foundation</w:t>
      </w:r>
    </w:p>
    <w:p w:rsidR="00000000" w:rsidDel="00000000" w:rsidP="00000000" w:rsidRDefault="00000000" w:rsidRPr="00000000" w14:paraId="00000002">
      <w:pPr>
        <w:spacing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Budget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26, 2025  at 2:00PM at Mrs. McKee’s house (please arrive at 1:30)</w:t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b w:val="1"/>
          <w:color w:val="232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Zoom Meeting: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ZOOM MEETING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232333"/>
          <w:sz w:val="21"/>
          <w:szCs w:val="21"/>
          <w:highlight w:val="white"/>
          <w:rtl w:val="0"/>
        </w:rPr>
        <w:t xml:space="preserve">Password: 3JhWHf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720" w:right="-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Order: 2:30</w:t>
      </w:r>
    </w:p>
    <w:p w:rsidR="00000000" w:rsidDel="00000000" w:rsidP="00000000" w:rsidRDefault="00000000" w:rsidRPr="00000000" w14:paraId="00000009">
      <w:pPr>
        <w:spacing w:line="240" w:lineRule="auto"/>
        <w:ind w:right="45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4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Call:</w:t>
      </w:r>
    </w:p>
    <w:tbl>
      <w:tblPr>
        <w:tblStyle w:val="Table1"/>
        <w:tblW w:w="9357.055214723927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153.865030674847"/>
        <w:gridCol w:w="3083.19018404908"/>
        <w:gridCol w:w="3120"/>
        <w:tblGridChange w:id="0">
          <w:tblGrid>
            <w:gridCol w:w="3153.865030674847"/>
            <w:gridCol w:w="3083.19018404908"/>
            <w:gridCol w:w="31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Eric Wilson 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Jen Benson 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Megan Secviar ✓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Lorie Mckee 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Jenn Green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Pegah Tomac ✓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Robyn Russell 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Sara Graham Hanau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Jennifer Wan ✓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Carlee Yanagi 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Roni Sandoval 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ind w:right="45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Courtney Ware ✓</w:t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Agenda Items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Treasurer (Pegah)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Proposal to move our banking to Mission Federal.  Will have 2 banks for 6-7 months.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Budget and make necessary changes (see notes below)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4"/>
            <w:szCs w:val="24"/>
            <w:u w:val="single"/>
            <w:rtl w:val="0"/>
          </w:rPr>
          <w:t xml:space="preserve">Budget Tracking 2025-26.xlsx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President (Jennifer)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Dailard Elementary 50th anniversary event - leave in September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Venmo Cell Phone Issue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Venmo is linked to Zoey, in order to switch it we need to attach the account to a cell phone number that does not have a Venmo account. We will have to do this every board switch over.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we need to purchase a cell phone/line to attach Venmo?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decide to not use Venmo anymore. 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Zelle as an alternative is proposed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Budget: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DSF ACTIVITIES/EVENTS/FUNDRAISERS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Activities &amp; Events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5th grade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Parents are conflicted why they are paying towards the Jogathon instead of just putting money towards 5th grade directly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Hard to fundraise if we do not have parent help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year they fundraised $8,000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Pegah will make a pie chart to show parents how the money DSF gets is spent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10.0" w:type="dxa"/>
        <w:jc w:val="left"/>
        <w:tblInd w:w="7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10"/>
        <w:tblGridChange w:id="0">
          <w:tblGrid>
            <w:gridCol w:w="8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Info compiled from Jennifer Wan regarding what DSF pays for 5th grade: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shd w:fill="ffffff" w:val="clear"/>
              <w:spacing w:after="0" w:afterAutospacing="0" w:before="200" w:line="240" w:lineRule="auto"/>
              <w:ind w:left="9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Field trips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 - DSF gives $40 per student for field trips, so the 5th grade class receives about $4000 for field trips, but most field trips are covered by state grants</w:t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6"/>
              </w:numPr>
              <w:spacing w:after="0" w:afterAutospacing="0" w:before="0" w:beforeAutospacing="0" w:line="240" w:lineRule="auto"/>
              <w:ind w:left="16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The Nat</w:t>
            </w:r>
          </w:p>
          <w:p w:rsidR="00000000" w:rsidDel="00000000" w:rsidP="00000000" w:rsidRDefault="00000000" w:rsidRPr="00000000" w14:paraId="00000035">
            <w:pPr>
              <w:numPr>
                <w:ilvl w:val="2"/>
                <w:numId w:val="6"/>
              </w:numPr>
              <w:spacing w:after="0" w:afterAutospacing="0" w:before="0" w:beforeAutospacing="0" w:line="240" w:lineRule="auto"/>
              <w:ind w:left="238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buses and admission free with grant</w:t>
            </w:r>
          </w:p>
          <w:p w:rsidR="00000000" w:rsidDel="00000000" w:rsidP="00000000" w:rsidRDefault="00000000" w:rsidRPr="00000000" w14:paraId="00000036">
            <w:pPr>
              <w:numPr>
                <w:ilvl w:val="1"/>
                <w:numId w:val="6"/>
              </w:numPr>
              <w:spacing w:after="0" w:afterAutospacing="0" w:before="0" w:beforeAutospacing="0" w:line="240" w:lineRule="auto"/>
              <w:ind w:left="16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Courthouse</w:t>
            </w:r>
          </w:p>
          <w:p w:rsidR="00000000" w:rsidDel="00000000" w:rsidP="00000000" w:rsidRDefault="00000000" w:rsidRPr="00000000" w14:paraId="00000037">
            <w:pPr>
              <w:numPr>
                <w:ilvl w:val="2"/>
                <w:numId w:val="6"/>
              </w:numPr>
              <w:spacing w:after="0" w:afterAutospacing="0" w:before="0" w:beforeAutospacing="0" w:line="240" w:lineRule="auto"/>
              <w:ind w:left="238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buses and admission free with grant</w:t>
            </w:r>
          </w:p>
          <w:p w:rsidR="00000000" w:rsidDel="00000000" w:rsidP="00000000" w:rsidRDefault="00000000" w:rsidRPr="00000000" w14:paraId="00000038">
            <w:pPr>
              <w:numPr>
                <w:ilvl w:val="1"/>
                <w:numId w:val="6"/>
              </w:numPr>
              <w:spacing w:after="0" w:afterAutospacing="0" w:before="0" w:beforeAutospacing="0" w:line="240" w:lineRule="auto"/>
              <w:ind w:left="16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USS Midway</w:t>
            </w:r>
          </w:p>
          <w:p w:rsidR="00000000" w:rsidDel="00000000" w:rsidP="00000000" w:rsidRDefault="00000000" w:rsidRPr="00000000" w14:paraId="00000039">
            <w:pPr>
              <w:numPr>
                <w:ilvl w:val="2"/>
                <w:numId w:val="6"/>
              </w:numPr>
              <w:spacing w:after="0" w:afterAutospacing="0" w:before="0" w:beforeAutospacing="0" w:line="240" w:lineRule="auto"/>
              <w:ind w:left="238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buses free with grant, admission needs to be paid</w:t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6"/>
              </w:numPr>
              <w:spacing w:after="0" w:afterAutospacing="0" w:before="0" w:beforeAutospacing="0" w:line="240" w:lineRule="auto"/>
              <w:ind w:left="16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Biztown</w:t>
            </w:r>
          </w:p>
          <w:p w:rsidR="00000000" w:rsidDel="00000000" w:rsidP="00000000" w:rsidRDefault="00000000" w:rsidRPr="00000000" w14:paraId="0000003B">
            <w:pPr>
              <w:numPr>
                <w:ilvl w:val="2"/>
                <w:numId w:val="6"/>
              </w:numPr>
              <w:spacing w:after="0" w:afterAutospacing="0" w:before="0" w:beforeAutospacing="0" w:line="240" w:lineRule="auto"/>
              <w:ind w:left="238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buses and admission need to be paid for; I'm working on a grant for this upcoming year</w:t>
            </w:r>
          </w:p>
          <w:p w:rsidR="00000000" w:rsidDel="00000000" w:rsidP="00000000" w:rsidRDefault="00000000" w:rsidRPr="00000000" w14:paraId="0000003C">
            <w:pPr>
              <w:numPr>
                <w:ilvl w:val="2"/>
                <w:numId w:val="6"/>
              </w:numPr>
              <w:spacing w:after="0" w:afterAutospacing="0" w:before="0" w:beforeAutospacing="0" w:line="240" w:lineRule="auto"/>
              <w:ind w:left="238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cost - $3128 this year + buses</w:t>
            </w:r>
          </w:p>
          <w:p w:rsidR="00000000" w:rsidDel="00000000" w:rsidP="00000000" w:rsidRDefault="00000000" w:rsidRPr="00000000" w14:paraId="0000003D">
            <w:pPr>
              <w:numPr>
                <w:ilvl w:val="1"/>
                <w:numId w:val="6"/>
              </w:numPr>
              <w:spacing w:after="0" w:afterAutospacing="0" w:before="0" w:beforeAutospacing="0" w:line="240" w:lineRule="auto"/>
              <w:ind w:left="16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End of the Year Trip (Boomers, Dave and Busters, etc)</w:t>
            </w:r>
          </w:p>
          <w:p w:rsidR="00000000" w:rsidDel="00000000" w:rsidP="00000000" w:rsidRDefault="00000000" w:rsidRPr="00000000" w14:paraId="0000003E">
            <w:pPr>
              <w:numPr>
                <w:ilvl w:val="2"/>
                <w:numId w:val="6"/>
              </w:numPr>
              <w:spacing w:after="0" w:afterAutospacing="0" w:before="0" w:beforeAutospacing="0" w:line="240" w:lineRule="auto"/>
              <w:ind w:left="238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buses, venue rental, admission need to be paid for. Attached is the receipt from this year's DB trip.</w:t>
            </w:r>
          </w:p>
          <w:p w:rsidR="00000000" w:rsidDel="00000000" w:rsidP="00000000" w:rsidRDefault="00000000" w:rsidRPr="00000000" w14:paraId="0000003F">
            <w:pPr>
              <w:numPr>
                <w:ilvl w:val="2"/>
                <w:numId w:val="6"/>
              </w:numPr>
              <w:spacing w:after="0" w:afterAutospacing="0" w:before="0" w:beforeAutospacing="0" w:line="240" w:lineRule="auto"/>
              <w:ind w:left="238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Dave and Busters cost $3693.97 this year + buses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9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Yearbooks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 - DSF covers yearbooks for all 5th graders whose parents did not purchase a yearbook for them, and maybe treats for that day. </w:t>
            </w:r>
          </w:p>
          <w:p w:rsidR="00000000" w:rsidDel="00000000" w:rsidP="00000000" w:rsidRDefault="00000000" w:rsidRPr="00000000" w14:paraId="00000041">
            <w:pPr>
              <w:numPr>
                <w:ilvl w:val="1"/>
                <w:numId w:val="6"/>
              </w:numPr>
              <w:spacing w:after="0" w:afterAutospacing="0" w:before="0" w:beforeAutospacing="0" w:line="240" w:lineRule="auto"/>
              <w:ind w:left="16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Right now there is $300 allocated for this, which is approximately 10 students, but DSF covers no matter how many needs to be purchased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9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5th Grade Promotion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43">
            <w:pPr>
              <w:numPr>
                <w:ilvl w:val="1"/>
                <w:numId w:val="6"/>
              </w:numPr>
              <w:spacing w:after="0" w:afterAutospacing="0" w:before="0" w:beforeAutospacing="0" w:line="240" w:lineRule="auto"/>
              <w:ind w:left="16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DSF allocates $2000 for food and promotion related items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9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5th Grade t-shirt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 - DSF allocates no money currently, this will be up to parents/5th grade funding to cover</w:t>
            </w:r>
          </w:p>
          <w:p w:rsidR="00000000" w:rsidDel="00000000" w:rsidP="00000000" w:rsidRDefault="00000000" w:rsidRPr="00000000" w14:paraId="00000045">
            <w:pPr>
              <w:numPr>
                <w:ilvl w:val="1"/>
                <w:numId w:val="6"/>
              </w:numPr>
              <w:spacing w:after="0" w:afterAutospacing="0" w:before="0" w:beforeAutospacing="0" w:line="240" w:lineRule="auto"/>
              <w:ind w:left="166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cost - $1515 last year (approx $17/shirt); in comparison Jogathon spent $5000 on shirts for the whole school and staff (approx $8/shirt)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9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5th Grade Gift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- DSF allocates no money currently, this will be up to parents/5th grade funding to cover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6"/>
              </w:numPr>
              <w:shd w:fill="ffffff" w:val="clear"/>
              <w:spacing w:after="200" w:before="0" w:beforeAutospacing="0" w:line="240" w:lineRule="auto"/>
              <w:ind w:left="9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18"/>
                <w:szCs w:val="18"/>
                <w:rtl w:val="0"/>
              </w:rPr>
              <w:t xml:space="preserve">5th Grade Field 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  <w:rtl w:val="0"/>
              </w:rPr>
              <w:t xml:space="preserve"> - I'm not sure where the money for this comes from, but I do know there's pizza involved (I think teacher grants cover this) and the rental of Cosmic Ice (which may come from 5th grade fundraising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DSF Activities / Events / Fundraisers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5th grade Promotion - Drop to 1,500 because they did not use it and reallocate it to field trips.  $20 per student for 5th grade plus an extra $1,000 total.  On their own to raise money for the rest of their trips, shirts, and field day.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Assemblies - Taking a break on BMX after doing it so many times in a row.  Leave as is.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Carnival - Either Mac or Drew want a $250-$300 gift card for helping.  Going to charge for wristbands or donation based ($10 a family)  Up to $2800.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Family Dances - 1 less dance.  Drop to $1000.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 Night Lights - Cancelled.  Dropped to $0.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Game Night - Cancelled.  Dropped to $0.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Grands &amp; Grahams -  Leave the same.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Holiday Bazaar - Leave the same.  Need to be careful with online purchase cannot return.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Kinder BBQ - Leave the same.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Multicultural fair - Add bags.  Up to $1200.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House - Drop to $1000.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Parents &amp; Pastries - Leave the same.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Principal Tea - Just coffee.  Drop to $250.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Social - Drop to to 14,000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Variety Show - Increase to $700.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Clubs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School Clubs - 3D printer already purchased.  Leave the same.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Garden - Leave the same.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Run Club - Dropped to $0.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Fundraisers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Artbox - Do art in October, Order in November, Get items in December.  Leave the same.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Farm Fresh to You - Subscription based box of food.  We get a portion of all sign ups. Leave as is,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Raise Right - Cancelled.  Dropped to $0. Line item gone.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Spirit Wear / Dailard T Shirt Sales - Asked to make more items besides shirts such as hats.  We do not sell as often.  Leave the same.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Jogathon - Leave the same.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Pledge Drive - Want to add prizes such as Legoland, Great Wolf Lodge, or an ipad.  Drop to $1500.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Restaurant Fundraiser - Leave the same.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Hospitality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A&amp;E Outreach - Just for the first meeting snacks to draw people in.  Drop to $250.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Hospitality - Used for ACE awards.  Drop to $2000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 Appreciation - Leave the same.</w:t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Volunteer Appreciation - Leave the same.</w:t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 Back Lunch - Leave the same.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Misc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Kindness Week - Drop tp $200 in case there is something she wants to spend it on.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Misc - Leave the same.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Yearbooks - Same number of kids next year.  Increase to $450 just in case.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GRANTS, CONSULTANTS, SUPPLIES, EQUIP,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Consultants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 Consultant - Leave the same.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Librarian Consultant - We have the option to reduce the amount the district is willing to pay (1 day per week).  We get 1 day a week no matter what. DSF has been funding 1.5 more days.  We want the kids to go to the library at least 1 time a week.  Leave the same.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 Equipment - Leave the same. 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Grants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Beautification - This includes rugs. 2nd wants them.  3rd unsure. If they do not want a rug, they do not get something else. Increase to $3800.  Rugs for 2nd and 3rd grades (UTK, K, 1st and Library received rugs already)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4"/>
            <w:szCs w:val="24"/>
            <w:u w:val="single"/>
            <w:rtl w:val="0"/>
          </w:rPr>
          <w:t xml:space="preserve">NEW Rugs Purchased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Custodian Grant - Leave the same.</w:t>
      </w:r>
    </w:p>
    <w:p w:rsidR="00000000" w:rsidDel="00000000" w:rsidP="00000000" w:rsidRDefault="00000000" w:rsidRPr="00000000" w14:paraId="00000080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Educational Experience (field trips) - $20 per student.  540 students. $10,800+$1000.  Leave as is.</w:t>
      </w:r>
    </w:p>
    <w:p w:rsidR="00000000" w:rsidDel="00000000" w:rsidP="00000000" w:rsidRDefault="00000000" w:rsidRPr="00000000" w14:paraId="00000081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Educational Programs (software) - Only doing Lexia this year.  Price dropped. Drop to $12,000</w:t>
      </w:r>
    </w:p>
    <w:p w:rsidR="00000000" w:rsidDel="00000000" w:rsidP="00000000" w:rsidRDefault="00000000" w:rsidRPr="00000000" w14:paraId="00000082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Garden grant - We won’t know if we have the money until the end of August. We will fund it if we have to.  Increase it to $10,00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4"/>
            <w:szCs w:val="24"/>
            <w:u w:val="single"/>
            <w:rtl w:val="0"/>
          </w:rPr>
          <w:t xml:space="preserve">2025- 26 Dailard Garden Proposed 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Librarian grant - We should use book fair profits first.  We have $7000 for this.  Drop to $1000.</w:t>
      </w:r>
    </w:p>
    <w:p w:rsidR="00000000" w:rsidDel="00000000" w:rsidP="00000000" w:rsidRDefault="00000000" w:rsidRPr="00000000" w14:paraId="00000084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Music grant - Previously used for backgrounds, speakers, decorations, microphones, etc.  Mr. Sullivan will come back and help plan performances for Kinder, 2nd, and possibly 5th. Increase to $5000.</w:t>
      </w:r>
    </w:p>
    <w:p w:rsidR="00000000" w:rsidDel="00000000" w:rsidP="00000000" w:rsidRDefault="00000000" w:rsidRPr="00000000" w14:paraId="00000085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Principal fund &amp; copiers - Leave the same.</w:t>
      </w:r>
    </w:p>
    <w:p w:rsidR="00000000" w:rsidDel="00000000" w:rsidP="00000000" w:rsidRDefault="00000000" w:rsidRPr="00000000" w14:paraId="00000086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Professional development / Team building - Drop to $2000.</w:t>
      </w:r>
    </w:p>
    <w:p w:rsidR="00000000" w:rsidDel="00000000" w:rsidP="00000000" w:rsidRDefault="00000000" w:rsidRPr="00000000" w14:paraId="00000087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Resource teacher grant - Leave the same.</w:t>
      </w:r>
    </w:p>
    <w:p w:rsidR="00000000" w:rsidDel="00000000" w:rsidP="00000000" w:rsidRDefault="00000000" w:rsidRPr="00000000" w14:paraId="00000088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Arts Education Project AEP - (New Line Item) $17,000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Supplies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4th/5th Grade Planners - Delete line item.</w:t>
      </w:r>
    </w:p>
    <w:p w:rsidR="00000000" w:rsidDel="00000000" w:rsidP="00000000" w:rsidRDefault="00000000" w:rsidRPr="00000000" w14:paraId="0000008C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 Supplies for Buildings - Leave the same.</w:t>
      </w:r>
    </w:p>
    <w:p w:rsidR="00000000" w:rsidDel="00000000" w:rsidP="00000000" w:rsidRDefault="00000000" w:rsidRPr="00000000" w14:paraId="0000008D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 Supplies for Consultant - Drop to $2000.  Can always bring it back next year.</w:t>
      </w:r>
    </w:p>
    <w:p w:rsidR="00000000" w:rsidDel="00000000" w:rsidP="00000000" w:rsidRDefault="00000000" w:rsidRPr="00000000" w14:paraId="0000008E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Bulletin Boards - Leave the same.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Copier Supplies for Buildings - Leave the same.</w:t>
      </w:r>
    </w:p>
    <w:p w:rsidR="00000000" w:rsidDel="00000000" w:rsidP="00000000" w:rsidRDefault="00000000" w:rsidRPr="00000000" w14:paraId="00000090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Recess Equipment - Increase to $2800.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Intervention Consultant - Leslie Roland.  This year the money for her was not taken out of the foundation. Leave as is.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Teachers</w:t>
      </w:r>
    </w:p>
    <w:p w:rsidR="00000000" w:rsidDel="00000000" w:rsidP="00000000" w:rsidRDefault="00000000" w:rsidRPr="00000000" w14:paraId="00000094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Teacher Grants.  $70/student TK-4th &amp; $77/student 4th and 5th to include planners.  Increase to $40,000.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FOUNDATION COSTS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DSF Expenses</w:t>
      </w:r>
    </w:p>
    <w:p w:rsidR="00000000" w:rsidDel="00000000" w:rsidP="00000000" w:rsidRDefault="00000000" w:rsidRPr="00000000" w14:paraId="00000098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Bank fees and service charges - Changing to Mission Fed.  Keep 2 banks for a few months.  Leave the same,.</w:t>
      </w:r>
    </w:p>
    <w:p w:rsidR="00000000" w:rsidDel="00000000" w:rsidP="00000000" w:rsidRDefault="00000000" w:rsidRPr="00000000" w14:paraId="00000099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Director’s Insurance - Leave the same.</w:t>
      </w:r>
    </w:p>
    <w:p w:rsidR="00000000" w:rsidDel="00000000" w:rsidP="00000000" w:rsidRDefault="00000000" w:rsidRPr="00000000" w14:paraId="0000009A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Foundation Supplies / Paper - Copy expenses were in here.  Confusion because we have 3 copier line items. Drop to $500.</w:t>
      </w:r>
    </w:p>
    <w:p w:rsidR="00000000" w:rsidDel="00000000" w:rsidP="00000000" w:rsidRDefault="00000000" w:rsidRPr="00000000" w14:paraId="0000009B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General Insurance - Leave the same.</w:t>
      </w:r>
    </w:p>
    <w:p w:rsidR="00000000" w:rsidDel="00000000" w:rsidP="00000000" w:rsidRDefault="00000000" w:rsidRPr="00000000" w14:paraId="0000009C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Printing Costs - Remove this line item.</w:t>
      </w:r>
    </w:p>
    <w:p w:rsidR="00000000" w:rsidDel="00000000" w:rsidP="00000000" w:rsidRDefault="00000000" w:rsidRPr="00000000" w14:paraId="0000009D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Tax Filing &amp; fees - Drop to $1500.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Websites &amp; Zoom - Leave the same.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 Fundraising Chair/need 6 out of 11 to make a motion for a vote/need majority in-person vote to pass a motion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ended at 5:20pm.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3C3dnbzfJqj5yC2pj8oFR7D5y5jFal0K6i6f8OmT63M/edit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us06web.zoom.us/j/4659351589?pwd=cC9TSEJJYmVZWkQzSm95U2VWUW9qQT09&amp;omn=86575463552" TargetMode="External"/><Relationship Id="rId7" Type="http://schemas.openxmlformats.org/officeDocument/2006/relationships/hyperlink" Target="https://drive.google.com/open?id=1oImpGJMVWhZSEHT-eZYix18Z7RgFgcH4" TargetMode="External"/><Relationship Id="rId8" Type="http://schemas.openxmlformats.org/officeDocument/2006/relationships/hyperlink" Target="https://docs.google.com/spreadsheets/d/1LHYxKJwcgiOLoL5t0FJbEhdn9uGXJ2SeidTObOOi850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